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16B" w:rsidRPr="009650F5" w:rsidRDefault="009650F5" w:rsidP="0024316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650F5">
        <w:rPr>
          <w:rFonts w:ascii="Times New Roman" w:hAnsi="Times New Roman" w:cs="Times New Roman"/>
          <w:sz w:val="28"/>
          <w:szCs w:val="28"/>
        </w:rPr>
        <w:t>Экономическая учеба.</w:t>
      </w:r>
    </w:p>
    <w:p w:rsidR="0024316B" w:rsidRPr="009650F5" w:rsidRDefault="0024316B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Тема: Особенности формирования и представления форм бухгалтерской отчетности в соответствии с приказом Минфина России от 25 марта 2011 года № 33н «Об утверждении инструкции о порядке составления и представления годовой, квартальной бухгалтерской отчетности государственных (муниципальных) бюджетных и автономных учреждении».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1.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Государственные (муниципальные) автономные учреждения, государственные (муниципальные) бюджетные учреждения составляют и представляют годовую, квартальную бухгалтерскую отчетность по формам согласно Инструкции от 25 марта 2011 г. N 33н.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2.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Бухгалтерская отчетность составляется учреждениями на следующие даты: квартальная - по состоянию на 1 апреля, 1 июля и 1 октября текущего года, годовая - на 1 января года, следующего за отчетным.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3.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Отчетным годом является календарный год - с 1 января по 31 декабря включительно.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Для вновь созданных учреждений первым отчетным годом считается период с даты их регистрации в установленном законодательством Российской Федерации порядке по 31 декабря года их создания.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 xml:space="preserve">Для государственного (муниципального) бюджетного, автономного учреждения, созданного в течение финансового года, путем изменения типа государственного (муниципального) казенного учреждения, первым отчетным годом, за который формируется бухгалтерская отчетность в соответствии с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Инструкцией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>, считается период с момента изменения типа по 31 декабря года его создания.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 xml:space="preserve">Для государственного (муниципального) бюджетного, автономного учреждения, в отношении которого принято в течение финансового года решение об изменении его типа в целях создания государственного (муниципального) казенного учреждения, отчетным годом, за который формируется бухгалтерская отчетность в соответствии с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Инструкцией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>, считается период с начала финансового года, в котором принимается указанное решение (с даты регистрации в установленном законодательством Российской Федерации порядке при создании государственного (муниципального) бюджетного, автономного учреждения; с момента создания государственного (муниципального) бюджетного, автономного учреждения путем изменения его типа), и до момента изменения типа государственного (муниципального) бюджетного, автономного учреждения на казенное учреждение.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lastRenderedPageBreak/>
        <w:t>Квартальная отчетность является промежуточной и составляется нарастающим итогом с начала текущего финансового года.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4.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Бухгалтерская отчетность составляется нарастающим итогом с начала года в рублях с точностью до второго десятичного знака после запятой.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5.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Бухгалтерская отчетность должна включать показатели деятельности всех подразделений экономического субъекта, включая его филиалы и представительства, независимо от их места нахождения.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Бухгалтерская отчетность подписывается руководителем и главным бухгалтером учреждения. Формы бухгалтерской отчетности, содержащие плановые (прогнозные) и аналитические (управленческие) показатели, также подписываются руководителем финансово-экономической службы (при наличии в структуре учреждения) и (или) лицом, ответственным за формирование аналитической (управленческой) информации. Главным бухгалтером указанные формы подписываются в части финансовых показателей, сформированных на основании данных бухгалтерского учета.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 xml:space="preserve">В случае передачи руководителем учреждения в соответствии с законодательством Российской Федерации ведения бухгалтерского учета и составления на его основе отчетности по договору (соглашению) другому государственному (муниципальному) учреждению, организации, бухгалтерская отчетность составляется и представляется централизованной бухгалтерией от имени учреждения в порядке, предусмотренном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Инструкцией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>. Бухгалтерская отчетность, составленная централизованной бухгалтерией, подписывается руководителем учреждения, передавшего ведение учета, руководителем и главным бухгалтером (бухгалтером-специалистом) централизованной бухгалтерии, осуществляющей ведение бухгалтерского учета и (или) формирование бухгалтерской отчетности.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Представление централизованной бухгалтерией бухгалтерской отчетности учреждения, в отношении которого централизованная бухгалтерия осуществляет ведение бухгалтерского учета, пользователям бухгалтерской отчетности осуществляется по согласованию с руководителем указанного учреждения.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6.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Бухгалтерская отчетность представляется учреждением в орган государственной власти (государственный орган), орган местного самоуправления, осуществляющий в отношении учреждения функции и полномочия</w:t>
      </w:r>
      <w:r w:rsidR="004A0386" w:rsidRPr="009650F5">
        <w:rPr>
          <w:rFonts w:ascii="Times New Roman" w:hAnsi="Times New Roman" w:cs="Times New Roman"/>
          <w:sz w:val="28"/>
          <w:szCs w:val="28"/>
        </w:rPr>
        <w:t xml:space="preserve"> учредителя </w:t>
      </w:r>
      <w:r w:rsidRPr="009650F5">
        <w:rPr>
          <w:rFonts w:ascii="Times New Roman" w:hAnsi="Times New Roman" w:cs="Times New Roman"/>
          <w:sz w:val="28"/>
          <w:szCs w:val="28"/>
        </w:rPr>
        <w:t xml:space="preserve">, либо по решению финансового органа публично-правового образования, из бюджета которого учреждению предоставляется субсидия, в указанный финансовый орган на бумажных носителях и (или) в виде электронного документа, с представлением на электронных носителях </w:t>
      </w:r>
      <w:r w:rsidRPr="009650F5">
        <w:rPr>
          <w:rFonts w:ascii="Times New Roman" w:hAnsi="Times New Roman" w:cs="Times New Roman"/>
          <w:sz w:val="28"/>
          <w:szCs w:val="28"/>
        </w:rPr>
        <w:lastRenderedPageBreak/>
        <w:t>или путем передачи по телекоммуникационным каналам связи в установленные учредителем (финансовым органом) сроки.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Учредитель при определении порядка предоставления учреждением бухгалтерской отчетности в виде электронного документа на электронных носителях или путем передачи по телекоммуникационным каналам связи предусматривает обязательные требования к форматам и способам передачи бухгалтерской отчетности в электронном виде, соответствующие обязательным требованиям к форматам и способам передачи бюджетной отчетности в электронном виде, утвержденным финансовым органом публично-правового образования, из бюджета которого учреждению предоставляется субсидия, а также положения об обязательном обеспечении защиты информации.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Бухгалтерская отчетность на бумажном носителе представляется от имени учреждения главным бухгалтером учреждения или лицом, ответственным в учреждении (в централизованной бухгалтерии) за ведение бухгалтерского учета, составление и представление бухгалтерской отчетности, в сброшюрованном и пронумерованном виде с оглавлением и сопроводительным письмом.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Учредитель, иной пользователь бухгалтерской отчетности не вправе отказать учреждению в принятии его бухгалтерской отчетности и по просьбе представителя учреждения на сопроводительном письме, предусмотренном абзацем третьим настоящего пункта, а также в левом верхнем углу титульного листа Баланса государственного (муниципального) учреждения (Разделительного (ликвидационного) баланса государственного (муниципального) учреждения) проставляет отметку о поступлении бухгалтерской отчетности учреждения, содержащую дату поступления, должность, подпись (с расшифровкой) ответственного исполнителя учредителя. В случае представления учреждением бухгалтерской отчетности по телекоммуникационным каналам связи уведомление о поступлении бухгалтерской отчетности направляется учреждению в виде электронного документа.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Днем представления бухгалтерской отчетности считается дата ее отправки по телекоммуникационным каналам связи либо дата фактической передачи по принадлежности.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В случае, если дата представления бухгалтерской отчетности учреждения, установленная учредителем, совпадает с праздничным (выходным) днем, бухгалтерская отчетность представляется учреждением не позднее первого рабочего дня, следующего за установленным днем представления.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lastRenderedPageBreak/>
        <w:t>7.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Автономное учреждение представляет учредителю, иному внешнему пользователю отчетности дополнительно к годовой бухгалтерской отчетности информацию о ее рассмотрении наблюдательным советом автономного учреждения в соответствии с действующим законодательством Российской Федерации.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8.</w:t>
      </w:r>
      <w:r w:rsidRPr="009650F5">
        <w:rPr>
          <w:rFonts w:ascii="Times New Roman" w:hAnsi="Times New Roman" w:cs="Times New Roman"/>
          <w:sz w:val="28"/>
          <w:szCs w:val="28"/>
        </w:rPr>
        <w:t xml:space="preserve"> Соответствующий финансовый орган, учредитель вправе установить для представления в составе квартальной, годовой бухгалтерской отчетности дополнительные формы и порядок их составления и представления, а также дополнительную периодичность представления бухгалтерской отчетности.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 xml:space="preserve">8.1. Предоставленная учредителю бухгалтерская отчетность учреждений проверяется на соответствие требованиям к ее составлению и представлению, установленным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Инструкцией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 xml:space="preserve"> и актами пользователя бухгалтерской отчетности, устанавливающими дополнительные формы бухгалтерской отчетности согласно пункту 8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Инструкции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>, путем выверки показателей представленной отчетности по установленным соответственно Министерством финансов Российской Федерации и пользователем бухгалтерской отчетности контрольным соотношениям.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 xml:space="preserve">По факту проведения камеральной проверки отчетности учредитель не позднее одного рабочего дня после получения результатов камеральной проверки уведомляет соответствующее учреждение о принятии представленной бухгалтерской отчетности, в случае получения положительного результата камеральной проверки отчетности, либо о выявленных в ходе камеральной проверки отчетности несоответствий бухгалтерской отчетности требованиям к ее составлению и представлению, установленным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Инструкцией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 xml:space="preserve">, и актами пользователей бухгалтерской отчетности, устанавливающими дополнительные формы бухгалтерской согласно пункту 8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Инструкции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 xml:space="preserve">, требующих внесения изменений в бухгалтерскую отчетность 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Порядок уведомления учреждения о результатах проведенной камеральной проверки бухгалтерской отчетности, представленной им, а также о дате принятия бухгалтерской отчетности, устанавливается пользователем бухгалтерской отчетности.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При получении Уведомления о несоответствии отчетности требованиям по составлению, учреждение обязано в течение срока, установленного пользователем отчетности, предпринять необходимые меры для приведения бухгалтерской отчетности в соответствие с установленными требованиями.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lastRenderedPageBreak/>
        <w:t xml:space="preserve">Бухгалтерская отчетность, содержащая исправления по результатам камеральной проверки отчетности, представляется с учетом положений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Инструкции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 xml:space="preserve"> учреждением с сопроводительным письмом, содержащим указания о внесенных в нее изменениях.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Внесение учреждениями изменений в ранее принятую бухгалтерскую отчетность осуществляется по согласованию с соответствующим пользователем отчетности.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В целях формирования в подсистеме "Учет и отчетность" государственной интегрированной информационной системы управления государственными финансами "Электронный бюджет" распорядителями средств федерального бюджета, осуществляющих в отношении федеральных бюджетных, автономных учреждений полномочия и функции учредителя, материалов представляемых учредителями одновременно с его бухгалтерской (финансовой) отчетности, а также в целях проведения учредителями камеральной проверки бухгалтерской отчетности, представляемой учреждениями, подведомственные ему федеральные бюджетные, автономные учреждения осуществляют представление своей бухгалтерской отчетности в части сведений, не содержащих государственную тайну, в подсистеме "Учет и отчетность" в срок: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не позднее 10 рабочих дней, предшествующих сроку представления учредителем годовой бюджетной отчетности соответствующим главным распорядителем средств федерального бюджета (учредителя) в Федеральное казначейство;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не позднее 5 рабочих дней, предшествующих сроку представления учредителем квартальной бюджетной отчетности соответствующим главным распорядителем средств федерального бюджета в Федеральное казначейство;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9.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Бухгалтерская отчетность составляется на основе данных Главной книги и других регистров бухгалтерского учета, установленных законодательством Российской Федерации для учреждений, с обязательным проведением сверки оборотов и остатков по регистрам аналитического учета с оборотами и остатками по регистрам синтетического учета, а также на основе плановых (прогнозных) и (или) аналитических (управленческих) данных, сформированных в ходе осуществления субъектом учета своей деятельности.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В целях составления годовой бухгалтерской отчетности учреждения проводится инвентаризация активов и обязательств в порядке, установленном в рамках формирования уче</w:t>
      </w:r>
      <w:r w:rsidR="00351825" w:rsidRPr="009650F5">
        <w:rPr>
          <w:rFonts w:ascii="Times New Roman" w:hAnsi="Times New Roman" w:cs="Times New Roman"/>
          <w:sz w:val="28"/>
          <w:szCs w:val="28"/>
        </w:rPr>
        <w:t>тной политики субъекта учета.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10.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В случае, если все показатели, предусмотренные формой бухгалтерской отчетности, утвержденной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Инструкцией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 xml:space="preserve">, не имеют </w:t>
      </w:r>
      <w:r w:rsidRPr="009650F5">
        <w:rPr>
          <w:rFonts w:ascii="Times New Roman" w:hAnsi="Times New Roman" w:cs="Times New Roman"/>
          <w:sz w:val="28"/>
          <w:szCs w:val="28"/>
        </w:rPr>
        <w:lastRenderedPageBreak/>
        <w:t>числового значения, такая форма отчетности не составляется и в составе бухгалтерской отчетности за отчетный период не представляется, при этом информация об отсутствии в составе бухгалтерской отчетности указанных форм подлежит отражению в текстовой части Пояснительной записки к Балансу учреждения (ф. 0503760).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При формировании и (или) представлении бухгалтерской отчетности средствами программных комплексов автоматизации документы бухгалтерской отчетности, не имеющие числовых значений показателей и не содержащие пояснения, формируются и представляются с указанием отметки (статуса) "показатели отсутствуют".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 xml:space="preserve">При условии, когда показатель по бухгалтерскому учету имеет отрицательное значение, такой показатель отражается в бухгалтерской отчетности учреждения в отрицательном значении - со знаком "минус" в случаях, предусмотренных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Инструкцией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>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b/>
          <w:sz w:val="28"/>
          <w:szCs w:val="28"/>
        </w:rPr>
        <w:t>11.</w:t>
      </w:r>
      <w:r w:rsidRPr="009650F5">
        <w:rPr>
          <w:rFonts w:ascii="Times New Roman" w:hAnsi="Times New Roman" w:cs="Times New Roman"/>
          <w:sz w:val="28"/>
          <w:szCs w:val="28"/>
        </w:rPr>
        <w:t xml:space="preserve"> В случае выявления ошибок, допущенных учреждением при составлении бухгалтерской отчетности, как самим учреждением, так и учредителем в ходе проведения им проверки предоставленной бухгалтерской отчетности на соответствие требованиям к ее составлению и представлению, установленным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Инструкцией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 xml:space="preserve"> и правовым актом, утверждающим согласно пункту 8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Инструкции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 xml:space="preserve"> дополнительные формы, иным органом, осуществляющим финансовый контроль, учреждение по согласованию с учредителем представляет бухгалтерскую отчетность, содержащую исправления.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 xml:space="preserve">Бухгалтерская отчетность, содержащая исправления по выявленным ошибкам, представляется учредителю (иным пользователям отчетности) с сопроводительным письмом, содержащим перечень внесенных изменений, а при исправлении ошибок, выявленных учредителем по результатам камеральной проверки бухгалтерской отчетности, - с копией уведомления о выявленном несоответствии бухгалтерской отчетности, направленного учредителем по результатам камеральной проверки бухгалтерской отчетности). Указанная отчетность представляется учреждением в порядке, предусмотренном пунктами 5 - 7 </w:t>
      </w:r>
      <w:r w:rsidR="00351825" w:rsidRPr="009650F5">
        <w:rPr>
          <w:rFonts w:ascii="Times New Roman" w:hAnsi="Times New Roman" w:cs="Times New Roman"/>
          <w:sz w:val="28"/>
          <w:szCs w:val="28"/>
        </w:rPr>
        <w:t>Инструкции от 25 марта 2011 г. N 33н</w:t>
      </w:r>
      <w:r w:rsidRPr="009650F5">
        <w:rPr>
          <w:rFonts w:ascii="Times New Roman" w:hAnsi="Times New Roman" w:cs="Times New Roman"/>
          <w:sz w:val="28"/>
          <w:szCs w:val="28"/>
        </w:rPr>
        <w:t>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 xml:space="preserve">В случае представления учреждением бухгалтерской отчетности, сформированной на бумажном носителе, отметка учредителя о ее принятии по результатам проведенной камеральной проверки бухгалтерской отчетности проставляется в левом верхнем углу титульного листа Баланса государственного (муниципального) учреждения (Разделительного (ликвидационного) баланса государственного (муниципального) учреждения), на сопроводительном письме (по квартальной отчетности) с </w:t>
      </w:r>
      <w:r w:rsidRPr="009650F5">
        <w:rPr>
          <w:rFonts w:ascii="Times New Roman" w:hAnsi="Times New Roman" w:cs="Times New Roman"/>
          <w:sz w:val="28"/>
          <w:szCs w:val="28"/>
        </w:rPr>
        <w:lastRenderedPageBreak/>
        <w:t>указанием даты принятия, должности и подписи (с расшифровкой) ответственного исполнителя учредителя.</w:t>
      </w:r>
    </w:p>
    <w:p w:rsidR="001067F8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В случае представления учреждением бухгалтерской отчетности по телекоммуникационным каналам связи уведомление о принятии бухгалтерской отчетности учредителем направляется учреждению в виде электронного документа.</w:t>
      </w:r>
    </w:p>
    <w:p w:rsidR="00457904" w:rsidRPr="009650F5" w:rsidRDefault="001067F8" w:rsidP="001067F8">
      <w:pPr>
        <w:rPr>
          <w:rFonts w:ascii="Times New Roman" w:hAnsi="Times New Roman" w:cs="Times New Roman"/>
          <w:sz w:val="28"/>
          <w:szCs w:val="28"/>
        </w:rPr>
      </w:pPr>
      <w:r w:rsidRPr="009650F5">
        <w:rPr>
          <w:rFonts w:ascii="Times New Roman" w:hAnsi="Times New Roman" w:cs="Times New Roman"/>
          <w:sz w:val="28"/>
          <w:szCs w:val="28"/>
        </w:rPr>
        <w:t>Бухгалтерская отчетность представляется учреждениями учредителю для составления им сводной бухгалтерской отчетности и ее представления финансовому органу соответствующего бюджета.</w:t>
      </w:r>
      <w:bookmarkEnd w:id="0"/>
    </w:p>
    <w:sectPr w:rsidR="00457904" w:rsidRPr="00965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849"/>
    <w:rsid w:val="001067F8"/>
    <w:rsid w:val="0024316B"/>
    <w:rsid w:val="00351825"/>
    <w:rsid w:val="00457904"/>
    <w:rsid w:val="004A0386"/>
    <w:rsid w:val="009650F5"/>
    <w:rsid w:val="00DB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463A1C-6A4F-4B28-83AF-2EF83DBF9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2214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Наталья Сергеевна</dc:creator>
  <cp:keywords/>
  <dc:description/>
  <cp:lastModifiedBy>Журавлева Наталья Сергеевна</cp:lastModifiedBy>
  <cp:revision>4</cp:revision>
  <dcterms:created xsi:type="dcterms:W3CDTF">2018-07-31T04:22:00Z</dcterms:created>
  <dcterms:modified xsi:type="dcterms:W3CDTF">2018-08-01T04:27:00Z</dcterms:modified>
</cp:coreProperties>
</file>